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6261F" w14:textId="4F12CF19" w:rsidR="0014021F" w:rsidRDefault="00FE207B" w:rsidP="000B4B04">
      <w:pPr>
        <w:ind w:left="-851"/>
        <w:contextualSpacing/>
        <w:rPr>
          <w:rFonts w:cs="Arial"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proofErr w:type="spellStart"/>
      <w:r w:rsidR="00AB0A97" w:rsidRPr="00AB0A97">
        <w:rPr>
          <w:rFonts w:cs="Arial"/>
          <w:b/>
        </w:rPr>
        <w:t>Gastro</w:t>
      </w:r>
      <w:proofErr w:type="spellEnd"/>
      <w:r w:rsidR="00AB0A97" w:rsidRPr="00AB0A97">
        <w:rPr>
          <w:rFonts w:cs="Arial"/>
          <w:b/>
        </w:rPr>
        <w:t>-technická škola – dodávka CNC</w:t>
      </w:r>
    </w:p>
    <w:p w14:paraId="4F7F675D" w14:textId="797D135D" w:rsidR="00C7092C" w:rsidRPr="00A02DBE" w:rsidRDefault="009505E4" w:rsidP="00A02DBE">
      <w:pPr>
        <w:ind w:left="-851" w:right="-851"/>
        <w:rPr>
          <w:b/>
        </w:rPr>
      </w:pPr>
      <w:r w:rsidRPr="00401EE3">
        <w:t xml:space="preserve">Příloha č. </w:t>
      </w:r>
      <w:r w:rsidR="0014021F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33CF3A83" w14:textId="5341AB33" w:rsidR="001C5B94" w:rsidRPr="001C5B94" w:rsidRDefault="00F77816" w:rsidP="001C5B94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proofErr w:type="spellStart"/>
            <w:r>
              <w:rPr>
                <w:rFonts w:cs="Arial"/>
                <w:b/>
                <w:sz w:val="22"/>
              </w:rPr>
              <w:t>Gastro</w:t>
            </w:r>
            <w:proofErr w:type="spellEnd"/>
            <w:r w:rsidR="0046664E">
              <w:rPr>
                <w:rFonts w:cs="Arial"/>
                <w:b/>
                <w:sz w:val="22"/>
              </w:rPr>
              <w:t>-</w:t>
            </w:r>
            <w:r>
              <w:rPr>
                <w:rFonts w:cs="Arial"/>
                <w:b/>
                <w:sz w:val="22"/>
              </w:rPr>
              <w:t xml:space="preserve">technická škola </w:t>
            </w:r>
            <w:r w:rsidR="001C5B94" w:rsidRPr="001C5B94">
              <w:rPr>
                <w:rFonts w:cs="Arial"/>
                <w:b/>
                <w:sz w:val="22"/>
              </w:rPr>
              <w:t xml:space="preserve">– dodávka CNC </w:t>
            </w:r>
          </w:p>
          <w:p w14:paraId="0B0B5FAF" w14:textId="0807F1AD" w:rsidR="008D5322" w:rsidRPr="002E3C14" w:rsidRDefault="008D5322" w:rsidP="00E14D96">
            <w:pPr>
              <w:widowControl w:val="0"/>
              <w:spacing w:after="18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0AA0936B" w:rsidR="002F4C02" w:rsidRPr="00852524" w:rsidRDefault="001C5B94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proofErr w:type="spellStart"/>
            <w:r w:rsidRPr="001C5B94">
              <w:rPr>
                <w:rFonts w:cs="Arial"/>
                <w:sz w:val="22"/>
              </w:rPr>
              <w:t>Gastro</w:t>
            </w:r>
            <w:proofErr w:type="spellEnd"/>
            <w:r w:rsidRPr="001C5B94">
              <w:rPr>
                <w:rFonts w:cs="Arial"/>
                <w:sz w:val="22"/>
              </w:rPr>
              <w:t>-technická střední škola Velké Meziříčí</w:t>
            </w:r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09F0A2AB" w:rsidR="002F4C02" w:rsidRPr="00852524" w:rsidRDefault="001C5B94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1C5B94">
              <w:rPr>
                <w:rFonts w:cs="Arial"/>
                <w:sz w:val="22"/>
              </w:rPr>
              <w:t>U Světlé 855/36</w:t>
            </w:r>
            <w:r w:rsidRPr="001C5B94">
              <w:rPr>
                <w:rFonts w:cs="Arial"/>
                <w:sz w:val="22"/>
              </w:rPr>
              <w:br/>
              <w:t>59401 Velké Meziříčí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0729D8E7" w:rsidR="002F4C02" w:rsidRPr="00852524" w:rsidRDefault="001C5B94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1C5B94">
              <w:rPr>
                <w:rFonts w:cs="Arial"/>
                <w:sz w:val="22"/>
              </w:rPr>
              <w:t>48895377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7" w:type="dxa"/>
            <w:shd w:val="clear" w:color="auto" w:fill="auto"/>
          </w:tcPr>
          <w:p w14:paraId="787688EA" w14:textId="2418341F" w:rsidR="002F4C02" w:rsidRPr="0014021F" w:rsidRDefault="00482051" w:rsidP="001402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Statutár_jméno"/>
            <w:bookmarkEnd w:id="0"/>
            <w:r w:rsidRPr="00482051">
              <w:rPr>
                <w:sz w:val="22"/>
                <w:szCs w:val="22"/>
              </w:rPr>
              <w:t>Mgr. Petra Tomanová</w:t>
            </w:r>
            <w:r w:rsidR="0014021F" w:rsidRPr="0014021F">
              <w:rPr>
                <w:sz w:val="22"/>
                <w:szCs w:val="22"/>
              </w:rPr>
              <w:t>, ředitelka</w:t>
            </w:r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336E6C0F" w14:textId="02AE6C12"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shd w:val="clear" w:color="auto" w:fill="auto"/>
          </w:tcPr>
          <w:p w14:paraId="2E344A5A" w14:textId="262D964C"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8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6FF0C1F0" w14:textId="2B40AA30"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24CF872" w14:textId="34C0ABC3"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9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6F9BD042" w14:textId="2E36E06A" w:rsidR="0063342B" w:rsidRPr="0063342B" w:rsidRDefault="0063342B" w:rsidP="00913BC4">
      <w:pPr>
        <w:pStyle w:val="Nadpis3"/>
        <w:spacing w:before="0"/>
        <w:ind w:left="-709"/>
        <w:rPr>
          <w:rFonts w:ascii="Arial" w:hAnsi="Arial" w:cs="Arial"/>
          <w:i/>
          <w:color w:val="auto"/>
          <w:sz w:val="22"/>
          <w:highlight w:val="lightGray"/>
        </w:rPr>
      </w:pPr>
    </w:p>
    <w:p w14:paraId="14003EEA" w14:textId="3B75D532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707"/>
        <w:gridCol w:w="3262"/>
        <w:gridCol w:w="140"/>
        <w:gridCol w:w="3687"/>
      </w:tblGrid>
      <w:tr w:rsidR="000010C2" w:rsidRPr="0084306D" w14:paraId="3D878259" w14:textId="77777777" w:rsidTr="000010C2">
        <w:trPr>
          <w:trHeight w:val="312"/>
          <w:jc w:val="center"/>
        </w:trPr>
        <w:tc>
          <w:tcPr>
            <w:tcW w:w="10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68AB7D" w14:textId="298A30B0" w:rsidR="000010C2" w:rsidRPr="000010C2" w:rsidRDefault="00150830" w:rsidP="004549E6">
            <w:pPr>
              <w:widowControl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Kritérium č. 1 - </w:t>
            </w:r>
            <w:r w:rsidR="000010C2" w:rsidRPr="000010C2">
              <w:rPr>
                <w:b/>
                <w:sz w:val="22"/>
              </w:rPr>
              <w:t>Nabídková cena dodavatele (v Kč)</w:t>
            </w:r>
          </w:p>
        </w:tc>
      </w:tr>
      <w:tr w:rsidR="000010C2" w:rsidRPr="00D73599" w14:paraId="5F33EB32" w14:textId="77777777" w:rsidTr="004549E6">
        <w:trPr>
          <w:trHeight w:val="312"/>
          <w:jc w:val="center"/>
        </w:trPr>
        <w:tc>
          <w:tcPr>
            <w:tcW w:w="3679" w:type="dxa"/>
            <w:gridSpan w:val="2"/>
            <w:shd w:val="clear" w:color="auto" w:fill="auto"/>
            <w:vAlign w:val="center"/>
          </w:tcPr>
          <w:p w14:paraId="12A0630E" w14:textId="77777777" w:rsidR="000010C2" w:rsidRPr="00D73599" w:rsidRDefault="000010C2" w:rsidP="004549E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 xml:space="preserve">Cena </w:t>
            </w:r>
            <w:r>
              <w:rPr>
                <w:rFonts w:cs="Arial"/>
                <w:b/>
                <w:sz w:val="22"/>
                <w:szCs w:val="22"/>
              </w:rPr>
              <w:t xml:space="preserve">celkem </w:t>
            </w:r>
            <w:r w:rsidRPr="00D73599">
              <w:rPr>
                <w:rFonts w:cs="Arial"/>
                <w:b/>
                <w:sz w:val="22"/>
                <w:szCs w:val="22"/>
              </w:rPr>
              <w:t>bez DPH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2E04D7F2" w14:textId="77777777" w:rsidR="000010C2" w:rsidRPr="00D73599" w:rsidRDefault="000010C2" w:rsidP="004549E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0ADD19D0" w14:textId="77777777" w:rsidR="000010C2" w:rsidRPr="00D73599" w:rsidRDefault="000010C2" w:rsidP="004549E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0010C2" w:rsidRPr="00D73599" w14:paraId="290B4B52" w14:textId="77777777" w:rsidTr="004549E6">
        <w:trPr>
          <w:trHeight w:val="312"/>
          <w:jc w:val="center"/>
        </w:trPr>
        <w:tc>
          <w:tcPr>
            <w:tcW w:w="3679" w:type="dxa"/>
            <w:gridSpan w:val="2"/>
            <w:shd w:val="clear" w:color="auto" w:fill="auto"/>
            <w:vAlign w:val="center"/>
          </w:tcPr>
          <w:p w14:paraId="65D2C490" w14:textId="77777777" w:rsidR="000010C2" w:rsidRPr="00B14312" w:rsidRDefault="000010C2" w:rsidP="004549E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61CBBBA0" w14:textId="77777777" w:rsidR="000010C2" w:rsidRPr="00B14312" w:rsidRDefault="000010C2" w:rsidP="004549E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5FE9D7DE" w14:textId="77777777" w:rsidR="000010C2" w:rsidRPr="00B14312" w:rsidRDefault="000010C2" w:rsidP="004549E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50830" w:rsidRPr="00D73599" w14:paraId="1D300546" w14:textId="77777777" w:rsidTr="00150830">
        <w:trPr>
          <w:trHeight w:val="312"/>
          <w:jc w:val="center"/>
        </w:trPr>
        <w:tc>
          <w:tcPr>
            <w:tcW w:w="10768" w:type="dxa"/>
            <w:gridSpan w:val="5"/>
            <w:shd w:val="clear" w:color="auto" w:fill="D9D9D9" w:themeFill="background1" w:themeFillShade="D9"/>
            <w:vAlign w:val="center"/>
          </w:tcPr>
          <w:p w14:paraId="2DD345F8" w14:textId="1B5AE1EA" w:rsidR="00150830" w:rsidRPr="00150830" w:rsidRDefault="00150830" w:rsidP="00150830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</w:rPr>
              <w:t xml:space="preserve">Kritérium č. </w:t>
            </w:r>
            <w:r>
              <w:rPr>
                <w:b/>
                <w:sz w:val="22"/>
              </w:rPr>
              <w:t>2</w:t>
            </w:r>
            <w:r>
              <w:rPr>
                <w:b/>
                <w:sz w:val="22"/>
              </w:rPr>
              <w:t xml:space="preserve"> -</w:t>
            </w:r>
            <w:r>
              <w:rPr>
                <w:b/>
                <w:sz w:val="22"/>
              </w:rPr>
              <w:t xml:space="preserve"> </w:t>
            </w:r>
            <w:r>
              <w:rPr>
                <w:rFonts w:ascii="Arial-BoldMT" w:eastAsia="Calibri" w:hAnsi="Arial-BoldMT" w:cs="Arial-BoldMT"/>
                <w:b/>
                <w:bCs/>
                <w:sz w:val="22"/>
                <w:szCs w:val="22"/>
              </w:rPr>
              <w:t xml:space="preserve">výkon motoru (vřetene stroje) </w:t>
            </w:r>
            <w:r>
              <w:rPr>
                <w:rFonts w:eastAsia="Calibri" w:cs="Arial"/>
                <w:b/>
                <w:bCs/>
                <w:sz w:val="22"/>
                <w:szCs w:val="22"/>
              </w:rPr>
              <w:t>v kW</w:t>
            </w:r>
          </w:p>
        </w:tc>
      </w:tr>
      <w:tr w:rsidR="00150830" w:rsidRPr="00D73599" w14:paraId="4A7C7584" w14:textId="77777777" w:rsidTr="000A7E1E">
        <w:trPr>
          <w:trHeight w:val="540"/>
          <w:jc w:val="center"/>
        </w:trPr>
        <w:tc>
          <w:tcPr>
            <w:tcW w:w="10768" w:type="dxa"/>
            <w:gridSpan w:val="5"/>
            <w:shd w:val="clear" w:color="auto" w:fill="auto"/>
            <w:vAlign w:val="center"/>
          </w:tcPr>
          <w:p w14:paraId="7233DB99" w14:textId="210B9C16" w:rsidR="00150830" w:rsidRPr="00B14312" w:rsidRDefault="00150830" w:rsidP="004549E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50830" w:rsidRPr="00D73599" w14:paraId="52159A02" w14:textId="77777777" w:rsidTr="000968E4">
        <w:trPr>
          <w:trHeight w:val="312"/>
          <w:jc w:val="center"/>
        </w:trPr>
        <w:tc>
          <w:tcPr>
            <w:tcW w:w="10768" w:type="dxa"/>
            <w:gridSpan w:val="5"/>
            <w:shd w:val="clear" w:color="auto" w:fill="D9D9D9" w:themeFill="background1" w:themeFillShade="D9"/>
            <w:vAlign w:val="center"/>
          </w:tcPr>
          <w:p w14:paraId="46A8BADD" w14:textId="02AC631F" w:rsidR="00150830" w:rsidRPr="00B14312" w:rsidRDefault="00150830" w:rsidP="0015083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>
              <w:rPr>
                <w:b/>
                <w:sz w:val="22"/>
              </w:rPr>
              <w:t xml:space="preserve">Kritérium č. </w:t>
            </w:r>
            <w:r>
              <w:rPr>
                <w:b/>
                <w:sz w:val="22"/>
              </w:rPr>
              <w:t>3</w:t>
            </w:r>
            <w:r>
              <w:rPr>
                <w:b/>
                <w:sz w:val="22"/>
              </w:rPr>
              <w:t xml:space="preserve"> -</w:t>
            </w:r>
            <w:r>
              <w:rPr>
                <w:b/>
                <w:sz w:val="22"/>
              </w:rPr>
              <w:t xml:space="preserve"> </w:t>
            </w:r>
            <w:r>
              <w:rPr>
                <w:rFonts w:ascii="Arial-BoldMT" w:eastAsia="Calibri" w:hAnsi="Arial-BoldMT" w:cs="Arial-BoldMT"/>
                <w:b/>
                <w:bCs/>
                <w:sz w:val="22"/>
                <w:szCs w:val="22"/>
              </w:rPr>
              <w:t>výkon poháněných nástrojů</w:t>
            </w:r>
            <w:r>
              <w:rPr>
                <w:rFonts w:ascii="Arial-BoldMT" w:eastAsia="Calibri" w:hAnsi="Arial-BoldMT" w:cs="Arial-BoldMT"/>
                <w:b/>
                <w:bCs/>
                <w:sz w:val="22"/>
                <w:szCs w:val="22"/>
              </w:rPr>
              <w:t xml:space="preserve"> v kW</w:t>
            </w:r>
          </w:p>
        </w:tc>
      </w:tr>
      <w:tr w:rsidR="00150830" w:rsidRPr="00D73599" w14:paraId="1FAF4D0D" w14:textId="77777777" w:rsidTr="000A7E1E">
        <w:trPr>
          <w:trHeight w:val="524"/>
          <w:jc w:val="center"/>
        </w:trPr>
        <w:tc>
          <w:tcPr>
            <w:tcW w:w="10768" w:type="dxa"/>
            <w:gridSpan w:val="5"/>
            <w:shd w:val="clear" w:color="auto" w:fill="auto"/>
            <w:vAlign w:val="center"/>
          </w:tcPr>
          <w:p w14:paraId="58145936" w14:textId="556FA95E" w:rsidR="00150830" w:rsidRPr="00B14312" w:rsidRDefault="00150830" w:rsidP="004549E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50830" w:rsidRPr="00D73599" w14:paraId="4C2FEFB0" w14:textId="77777777" w:rsidTr="00150830">
        <w:trPr>
          <w:trHeight w:val="312"/>
          <w:jc w:val="center"/>
        </w:trPr>
        <w:tc>
          <w:tcPr>
            <w:tcW w:w="10768" w:type="dxa"/>
            <w:gridSpan w:val="5"/>
            <w:shd w:val="clear" w:color="auto" w:fill="D9D9D9" w:themeFill="background1" w:themeFillShade="D9"/>
            <w:vAlign w:val="center"/>
          </w:tcPr>
          <w:p w14:paraId="144F95BB" w14:textId="08CB12B8" w:rsidR="00150830" w:rsidRPr="00B14312" w:rsidRDefault="00150830" w:rsidP="0015083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>
              <w:rPr>
                <w:b/>
                <w:sz w:val="22"/>
              </w:rPr>
              <w:t xml:space="preserve">Kritérium č. </w:t>
            </w:r>
            <w:r>
              <w:rPr>
                <w:b/>
                <w:sz w:val="22"/>
              </w:rPr>
              <w:t>4</w:t>
            </w:r>
            <w:r>
              <w:rPr>
                <w:b/>
                <w:sz w:val="22"/>
              </w:rPr>
              <w:t xml:space="preserve"> -</w:t>
            </w:r>
            <w:r>
              <w:rPr>
                <w:b/>
                <w:sz w:val="22"/>
              </w:rPr>
              <w:t xml:space="preserve"> </w:t>
            </w:r>
            <w:r>
              <w:rPr>
                <w:rFonts w:ascii="Arial-BoldMT" w:eastAsia="Calibri" w:hAnsi="Arial-BoldMT" w:cs="Arial-BoldMT"/>
                <w:b/>
                <w:bCs/>
                <w:sz w:val="22"/>
                <w:szCs w:val="22"/>
              </w:rPr>
              <w:t xml:space="preserve">vrtání vřetene (průměr </w:t>
            </w:r>
            <w:r>
              <w:rPr>
                <w:rFonts w:eastAsia="Calibri" w:cs="Arial"/>
                <w:b/>
                <w:bCs/>
                <w:sz w:val="22"/>
                <w:szCs w:val="22"/>
              </w:rPr>
              <w:t>v mm)</w:t>
            </w:r>
          </w:p>
        </w:tc>
      </w:tr>
      <w:tr w:rsidR="00150830" w:rsidRPr="00D73599" w14:paraId="5164AD00" w14:textId="77777777" w:rsidTr="000A7E1E">
        <w:trPr>
          <w:trHeight w:val="508"/>
          <w:jc w:val="center"/>
        </w:trPr>
        <w:tc>
          <w:tcPr>
            <w:tcW w:w="10768" w:type="dxa"/>
            <w:gridSpan w:val="5"/>
            <w:shd w:val="clear" w:color="auto" w:fill="auto"/>
            <w:vAlign w:val="center"/>
          </w:tcPr>
          <w:p w14:paraId="463098DA" w14:textId="37C16FE3" w:rsidR="00150830" w:rsidRPr="00B14312" w:rsidRDefault="00150830" w:rsidP="004549E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50830" w:rsidRPr="00D73599" w14:paraId="0ECD3915" w14:textId="77777777" w:rsidTr="00150830">
        <w:trPr>
          <w:trHeight w:val="312"/>
          <w:jc w:val="center"/>
        </w:trPr>
        <w:tc>
          <w:tcPr>
            <w:tcW w:w="10768" w:type="dxa"/>
            <w:gridSpan w:val="5"/>
            <w:shd w:val="clear" w:color="auto" w:fill="D9D9D9" w:themeFill="background1" w:themeFillShade="D9"/>
            <w:vAlign w:val="center"/>
          </w:tcPr>
          <w:p w14:paraId="1973E963" w14:textId="3F5E29C7" w:rsidR="00150830" w:rsidRPr="00B14312" w:rsidRDefault="00150830" w:rsidP="0015083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>
              <w:rPr>
                <w:b/>
                <w:sz w:val="22"/>
              </w:rPr>
              <w:t xml:space="preserve">Kritérium č. </w:t>
            </w:r>
            <w:r>
              <w:rPr>
                <w:b/>
                <w:sz w:val="22"/>
              </w:rPr>
              <w:t>5</w:t>
            </w:r>
            <w:r>
              <w:rPr>
                <w:b/>
                <w:sz w:val="22"/>
              </w:rPr>
              <w:t xml:space="preserve"> -</w:t>
            </w:r>
            <w:r>
              <w:rPr>
                <w:b/>
                <w:sz w:val="22"/>
              </w:rPr>
              <w:t xml:space="preserve"> </w:t>
            </w:r>
            <w:r>
              <w:rPr>
                <w:rFonts w:ascii="Arial-BoldMT" w:eastAsia="Calibri" w:hAnsi="Arial-BoldMT" w:cs="Arial-BoldMT"/>
                <w:b/>
                <w:bCs/>
                <w:sz w:val="22"/>
                <w:szCs w:val="22"/>
              </w:rPr>
              <w:t>obráběný průměr (v mm)</w:t>
            </w:r>
          </w:p>
        </w:tc>
      </w:tr>
      <w:tr w:rsidR="00150830" w:rsidRPr="00D73599" w14:paraId="0F61064C" w14:textId="77777777" w:rsidTr="000A7E1E">
        <w:trPr>
          <w:trHeight w:val="662"/>
          <w:jc w:val="center"/>
        </w:trPr>
        <w:tc>
          <w:tcPr>
            <w:tcW w:w="10768" w:type="dxa"/>
            <w:gridSpan w:val="5"/>
            <w:shd w:val="clear" w:color="auto" w:fill="auto"/>
            <w:vAlign w:val="center"/>
          </w:tcPr>
          <w:p w14:paraId="53EEE8AD" w14:textId="12EE3128" w:rsidR="00150830" w:rsidRPr="00B14312" w:rsidRDefault="00150830" w:rsidP="004549E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5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lastRenderedPageBreak/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5"/>
            <w:shd w:val="clear" w:color="auto" w:fill="auto"/>
            <w:vAlign w:val="center"/>
          </w:tcPr>
          <w:p w14:paraId="1C79628F" w14:textId="4E51876B" w:rsidR="00852524" w:rsidRPr="003318EB" w:rsidRDefault="00852524" w:rsidP="00D56094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a akceptuje zadávací podmínky zadavatele uvedené v zadávací dokumentaci</w:t>
            </w:r>
            <w:r w:rsidR="00D56094">
              <w:rPr>
                <w:sz w:val="22"/>
              </w:rPr>
              <w:t xml:space="preserve"> výše uvedené veřejné zakázky</w:t>
            </w:r>
            <w:bookmarkStart w:id="1" w:name="_GoBack"/>
            <w:bookmarkEnd w:id="1"/>
            <w:r>
              <w:rPr>
                <w:sz w:val="22"/>
              </w:rPr>
              <w:t>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5"/>
            <w:shd w:val="clear" w:color="auto" w:fill="D9D9D9"/>
            <w:vAlign w:val="center"/>
          </w:tcPr>
          <w:p w14:paraId="1EE5CCB4" w14:textId="1A23DC26" w:rsidR="00852524" w:rsidRPr="00D73599" w:rsidRDefault="002B40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Osoba oprávněná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524"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2B4008" w:rsidRPr="00D73599" w14:paraId="722107A2" w14:textId="77777777" w:rsidTr="00EB5197">
        <w:trPr>
          <w:trHeight w:val="312"/>
          <w:jc w:val="center"/>
        </w:trPr>
        <w:tc>
          <w:tcPr>
            <w:tcW w:w="2972" w:type="dxa"/>
            <w:vMerge w:val="restart"/>
            <w:shd w:val="clear" w:color="auto" w:fill="auto"/>
            <w:vAlign w:val="center"/>
          </w:tcPr>
          <w:p w14:paraId="15D00AD2" w14:textId="62A0E17E" w:rsidR="002B4008" w:rsidRPr="0084306D" w:rsidRDefault="002B4008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2"/>
            <w:vMerge w:val="restart"/>
            <w:shd w:val="clear" w:color="auto" w:fill="auto"/>
            <w:vAlign w:val="center"/>
          </w:tcPr>
          <w:p w14:paraId="693BC85E" w14:textId="7842E795" w:rsidR="002B4008" w:rsidRPr="00F41BD9" w:rsidRDefault="002B4008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11EE2FA7" w:rsidR="002B4008" w:rsidRDefault="002B4008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</w:tr>
      <w:tr w:rsidR="002B4008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vMerge/>
            <w:shd w:val="clear" w:color="auto" w:fill="auto"/>
            <w:vAlign w:val="center"/>
          </w:tcPr>
          <w:p w14:paraId="02B424FA" w14:textId="43AB4785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vMerge/>
            <w:shd w:val="clear" w:color="auto" w:fill="auto"/>
            <w:vAlign w:val="center"/>
          </w:tcPr>
          <w:p w14:paraId="677807F5" w14:textId="498FF5CA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2B4008" w:rsidRPr="00D73599" w14:paraId="0CCD9CF1" w14:textId="77777777" w:rsidTr="00DC457D">
        <w:trPr>
          <w:trHeight w:val="634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550A10E2" w14:textId="408B6F42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5AEB0BB3" w:rsidR="008E63C7" w:rsidRDefault="008E63C7" w:rsidP="00BC7E6F">
      <w:pPr>
        <w:rPr>
          <w:sz w:val="2"/>
          <w:szCs w:val="2"/>
        </w:rPr>
      </w:pPr>
    </w:p>
    <w:p w14:paraId="062CB6CF" w14:textId="164CA8A4" w:rsidR="00150830" w:rsidRDefault="00150830" w:rsidP="00BC7E6F">
      <w:pPr>
        <w:rPr>
          <w:sz w:val="2"/>
          <w:szCs w:val="2"/>
        </w:rPr>
      </w:pPr>
    </w:p>
    <w:p w14:paraId="15EE5A12" w14:textId="74022ABE" w:rsidR="00150830" w:rsidRDefault="00150830" w:rsidP="00BC7E6F">
      <w:pPr>
        <w:rPr>
          <w:sz w:val="2"/>
          <w:szCs w:val="2"/>
        </w:rPr>
      </w:pPr>
    </w:p>
    <w:p w14:paraId="122EC2CC" w14:textId="26F3C4AF" w:rsidR="00150830" w:rsidRDefault="00150830" w:rsidP="00BC7E6F">
      <w:pPr>
        <w:rPr>
          <w:sz w:val="2"/>
          <w:szCs w:val="2"/>
        </w:rPr>
      </w:pPr>
    </w:p>
    <w:p w14:paraId="70CD265E" w14:textId="0945D837" w:rsidR="00150830" w:rsidRDefault="00150830" w:rsidP="00BC7E6F">
      <w:pPr>
        <w:rPr>
          <w:sz w:val="2"/>
          <w:szCs w:val="2"/>
        </w:rPr>
      </w:pPr>
    </w:p>
    <w:p w14:paraId="57847764" w14:textId="0FE52720" w:rsidR="00150830" w:rsidRDefault="00150830" w:rsidP="00BC7E6F">
      <w:pPr>
        <w:rPr>
          <w:sz w:val="2"/>
          <w:szCs w:val="2"/>
        </w:rPr>
      </w:pPr>
    </w:p>
    <w:p w14:paraId="651AAA66" w14:textId="4B07F899" w:rsidR="00150830" w:rsidRDefault="00150830" w:rsidP="00BC7E6F">
      <w:pPr>
        <w:rPr>
          <w:sz w:val="2"/>
          <w:szCs w:val="2"/>
        </w:rPr>
      </w:pPr>
    </w:p>
    <w:p w14:paraId="0BD8F4DB" w14:textId="77777777" w:rsidR="00150830" w:rsidRDefault="00150830" w:rsidP="00BC7E6F">
      <w:pPr>
        <w:rPr>
          <w:sz w:val="2"/>
          <w:szCs w:val="2"/>
        </w:rPr>
      </w:pPr>
    </w:p>
    <w:p w14:paraId="1E94C838" w14:textId="4CD1C49D" w:rsidR="00150830" w:rsidRDefault="00150830" w:rsidP="00BC7E6F">
      <w:pPr>
        <w:rPr>
          <w:sz w:val="2"/>
          <w:szCs w:val="2"/>
        </w:rPr>
      </w:pPr>
    </w:p>
    <w:p w14:paraId="2670A4B0" w14:textId="4A6AABC2" w:rsidR="00150830" w:rsidRDefault="00150830" w:rsidP="00BC7E6F">
      <w:pPr>
        <w:rPr>
          <w:sz w:val="2"/>
          <w:szCs w:val="2"/>
        </w:rPr>
      </w:pPr>
    </w:p>
    <w:p w14:paraId="794C17AD" w14:textId="77353EC1" w:rsidR="00150830" w:rsidRDefault="00150830" w:rsidP="00BC7E6F">
      <w:pPr>
        <w:rPr>
          <w:sz w:val="2"/>
          <w:szCs w:val="2"/>
        </w:rPr>
      </w:pPr>
    </w:p>
    <w:p w14:paraId="50B57C81" w14:textId="5D764D95" w:rsidR="00150830" w:rsidRDefault="00150830" w:rsidP="00BC7E6F">
      <w:pPr>
        <w:rPr>
          <w:sz w:val="2"/>
          <w:szCs w:val="2"/>
        </w:rPr>
      </w:pPr>
    </w:p>
    <w:p w14:paraId="1E8B3C7A" w14:textId="5E9BC4A6" w:rsidR="00150830" w:rsidRDefault="00150830" w:rsidP="00BC7E6F">
      <w:pPr>
        <w:rPr>
          <w:sz w:val="2"/>
          <w:szCs w:val="2"/>
        </w:rPr>
      </w:pPr>
    </w:p>
    <w:p w14:paraId="18D3F437" w14:textId="77777777" w:rsidR="00150830" w:rsidRPr="002538B0" w:rsidRDefault="00150830" w:rsidP="00BC7E6F">
      <w:pPr>
        <w:rPr>
          <w:sz w:val="2"/>
          <w:szCs w:val="2"/>
        </w:rPr>
      </w:pPr>
    </w:p>
    <w:sectPr w:rsidR="00150830" w:rsidRPr="002538B0" w:rsidSect="000010C2">
      <w:footerReference w:type="default" r:id="rId10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2C463C4E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56094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010C2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A7E1E"/>
    <w:rsid w:val="000B4B04"/>
    <w:rsid w:val="000B4F2A"/>
    <w:rsid w:val="000E1E1C"/>
    <w:rsid w:val="000E5136"/>
    <w:rsid w:val="0010573B"/>
    <w:rsid w:val="00113249"/>
    <w:rsid w:val="00115D4C"/>
    <w:rsid w:val="0014021F"/>
    <w:rsid w:val="001410D1"/>
    <w:rsid w:val="001427D4"/>
    <w:rsid w:val="00150830"/>
    <w:rsid w:val="001634DA"/>
    <w:rsid w:val="00182C10"/>
    <w:rsid w:val="00183695"/>
    <w:rsid w:val="001A0500"/>
    <w:rsid w:val="001A4654"/>
    <w:rsid w:val="001C5905"/>
    <w:rsid w:val="001C5B94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0BC0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6664E"/>
    <w:rsid w:val="00470809"/>
    <w:rsid w:val="0047457E"/>
    <w:rsid w:val="004746B7"/>
    <w:rsid w:val="0048022B"/>
    <w:rsid w:val="00482051"/>
    <w:rsid w:val="004A3433"/>
    <w:rsid w:val="004D48E8"/>
    <w:rsid w:val="004E0B98"/>
    <w:rsid w:val="004F5494"/>
    <w:rsid w:val="00524D95"/>
    <w:rsid w:val="0053127D"/>
    <w:rsid w:val="00547B4D"/>
    <w:rsid w:val="005561E3"/>
    <w:rsid w:val="00592872"/>
    <w:rsid w:val="00595676"/>
    <w:rsid w:val="005A4CFF"/>
    <w:rsid w:val="005B2A26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3BC4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3AC8"/>
    <w:rsid w:val="009B5FD1"/>
    <w:rsid w:val="009B6FB2"/>
    <w:rsid w:val="009D39A5"/>
    <w:rsid w:val="009E1F8B"/>
    <w:rsid w:val="009E30C2"/>
    <w:rsid w:val="009E391A"/>
    <w:rsid w:val="009F4448"/>
    <w:rsid w:val="009F6853"/>
    <w:rsid w:val="00A02DBE"/>
    <w:rsid w:val="00A26B10"/>
    <w:rsid w:val="00A5253A"/>
    <w:rsid w:val="00A631A7"/>
    <w:rsid w:val="00A66F0A"/>
    <w:rsid w:val="00AA0E77"/>
    <w:rsid w:val="00AA385F"/>
    <w:rsid w:val="00AA69E3"/>
    <w:rsid w:val="00AB0A97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03CD1"/>
    <w:rsid w:val="00D25340"/>
    <w:rsid w:val="00D376FE"/>
    <w:rsid w:val="00D56094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77816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ED862-6D91-463E-AE23-AF3B41CA7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344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Šerák Ladislav</cp:lastModifiedBy>
  <cp:revision>23</cp:revision>
  <cp:lastPrinted>2021-02-16T09:03:00Z</cp:lastPrinted>
  <dcterms:created xsi:type="dcterms:W3CDTF">2023-05-03T08:58:00Z</dcterms:created>
  <dcterms:modified xsi:type="dcterms:W3CDTF">2025-01-30T11:15:00Z</dcterms:modified>
</cp:coreProperties>
</file>